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E8" w:rsidRDefault="003958E8" w:rsidP="003958E8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958E8" w:rsidRDefault="003958E8" w:rsidP="003958E8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8E8" w:rsidRDefault="003958E8" w:rsidP="003958E8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Переяславка»</w:t>
      </w:r>
    </w:p>
    <w:p w:rsidR="003958E8" w:rsidRDefault="003958E8" w:rsidP="003958E8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3958E8" w:rsidRDefault="003958E8" w:rsidP="003958E8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Демченко</w:t>
      </w:r>
    </w:p>
    <w:p w:rsidR="003958E8" w:rsidRPr="003958E8" w:rsidRDefault="003958E8" w:rsidP="003958E8">
      <w:pPr>
        <w:spacing w:after="0" w:line="240" w:lineRule="exact"/>
        <w:jc w:val="right"/>
        <w:rPr>
          <w:rFonts w:ascii="Times New Roman" w:hAnsi="Times New Roman" w:cs="Times New Roman"/>
          <w:sz w:val="10"/>
          <w:szCs w:val="10"/>
        </w:rPr>
      </w:pPr>
    </w:p>
    <w:p w:rsidR="003958E8" w:rsidRDefault="00BB4E7C" w:rsidP="003958E8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617E6">
        <w:rPr>
          <w:rFonts w:ascii="Times New Roman" w:hAnsi="Times New Roman" w:cs="Times New Roman"/>
          <w:sz w:val="28"/>
          <w:szCs w:val="28"/>
        </w:rPr>
        <w:t>11</w:t>
      </w:r>
      <w:r w:rsidR="003958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3958E8">
        <w:rPr>
          <w:rFonts w:ascii="Times New Roman" w:hAnsi="Times New Roman" w:cs="Times New Roman"/>
          <w:sz w:val="28"/>
          <w:szCs w:val="28"/>
        </w:rPr>
        <w:t>2021</w:t>
      </w:r>
      <w:r w:rsidR="00A50F29">
        <w:rPr>
          <w:rFonts w:ascii="Times New Roman" w:hAnsi="Times New Roman" w:cs="Times New Roman"/>
          <w:sz w:val="28"/>
          <w:szCs w:val="28"/>
        </w:rPr>
        <w:t>г.</w:t>
      </w:r>
    </w:p>
    <w:p w:rsidR="003958E8" w:rsidRDefault="003958E8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958E8" w:rsidRDefault="003958E8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958E8" w:rsidRDefault="003958E8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212DA" w:rsidRDefault="003958E8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</w:t>
      </w:r>
    </w:p>
    <w:p w:rsidR="009212DA" w:rsidRDefault="009212DA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нарушений</w:t>
      </w:r>
    </w:p>
    <w:p w:rsidR="001D2F8F" w:rsidRDefault="001D2F8F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муниципальном бюджетном учреждении дополнительного образования «Детская школа искусств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 муниципального района имени Лазо»</w:t>
      </w:r>
    </w:p>
    <w:p w:rsidR="009212DA" w:rsidRDefault="009212DA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212DA" w:rsidRDefault="009212DA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212DA" w:rsidRPr="009212DA" w:rsidRDefault="009212DA" w:rsidP="009212D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212DA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1D2F8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правонарушений </w:t>
      </w:r>
      <w:r w:rsidR="001D2F8F">
        <w:rPr>
          <w:rFonts w:ascii="Times New Roman" w:hAnsi="Times New Roman" w:cs="Times New Roman"/>
          <w:sz w:val="28"/>
          <w:szCs w:val="28"/>
        </w:rPr>
        <w:t xml:space="preserve">в </w:t>
      </w:r>
      <w:r w:rsidR="001D2F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 бюджетном учреждении дополнительного образования «Детская школа искусств </w:t>
      </w:r>
      <w:proofErr w:type="spellStart"/>
      <w:r w:rsidR="001D2F8F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1D2F8F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 муниципального района имени Лазо»</w:t>
      </w:r>
      <w:r w:rsidR="001D2F8F" w:rsidRPr="009212DA">
        <w:rPr>
          <w:rFonts w:ascii="Times New Roman" w:hAnsi="Times New Roman" w:cs="Times New Roman"/>
          <w:sz w:val="28"/>
          <w:szCs w:val="28"/>
        </w:rPr>
        <w:t xml:space="preserve"> </w:t>
      </w:r>
      <w:r w:rsidRPr="009212DA">
        <w:rPr>
          <w:rFonts w:ascii="Times New Roman" w:hAnsi="Times New Roman" w:cs="Times New Roman"/>
          <w:sz w:val="28"/>
          <w:szCs w:val="28"/>
        </w:rPr>
        <w:t xml:space="preserve">(далее - ДШИ) назначается </w:t>
      </w:r>
      <w:r w:rsidR="004F506A">
        <w:rPr>
          <w:rFonts w:ascii="Times New Roman" w:hAnsi="Times New Roman" w:cs="Times New Roman"/>
          <w:sz w:val="28"/>
          <w:szCs w:val="28"/>
        </w:rPr>
        <w:t>приказом</w:t>
      </w:r>
      <w:r w:rsidRPr="009212DA">
        <w:rPr>
          <w:rFonts w:ascii="Times New Roman" w:hAnsi="Times New Roman" w:cs="Times New Roman"/>
          <w:sz w:val="28"/>
          <w:szCs w:val="28"/>
        </w:rPr>
        <w:t xml:space="preserve"> директора. </w:t>
      </w:r>
    </w:p>
    <w:p w:rsidR="004F506A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>На период отпуска или временной нетрудоспособности ответственного за профилактику коррупционных правонарушений его обязанности могут быть возложены на других работников ДШИ из числа наиболее подготовленных по вопросам профилактики коррупционных и иных правонарушений. Временное исполнение обязанностей в этих случаях осуществляется на основании приказа директора</w:t>
      </w:r>
      <w:r w:rsidR="004F506A">
        <w:rPr>
          <w:rFonts w:ascii="Times New Roman" w:hAnsi="Times New Roman" w:cs="Times New Roman"/>
          <w:sz w:val="28"/>
          <w:szCs w:val="28"/>
        </w:rPr>
        <w:t xml:space="preserve"> ДШИ</w:t>
      </w:r>
      <w:r w:rsidRPr="009212DA">
        <w:rPr>
          <w:rFonts w:ascii="Times New Roman" w:hAnsi="Times New Roman" w:cs="Times New Roman"/>
          <w:sz w:val="28"/>
          <w:szCs w:val="28"/>
        </w:rPr>
        <w:t xml:space="preserve">, изданного с соблюдением требований действующего законодательства.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1.2. Ответственный за профилактику коррупционных правонарушений должен иметь специальную подготовку по профилактике коррупционных и иных правонарушений.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правонарушений подчиняется непосредственно директору ДШИ.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1.4. Ответственный за профилактику коррупционных и иных правонарушений должен знать: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законодательство об образовании;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антикоррупционное законодательство;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методы убеждения, аргументации своей позиции, установления контактов с обучающимися разного возраста, их родителями (законными представителями), педагогическими работниками;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трудовое законодательство;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 </w:t>
      </w: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режим работы ДШИ;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="00EE1162">
        <w:rPr>
          <w:rFonts w:ascii="Times New Roman" w:hAnsi="Times New Roman" w:cs="Times New Roman"/>
          <w:sz w:val="28"/>
          <w:szCs w:val="28"/>
        </w:rPr>
        <w:t xml:space="preserve"> а</w:t>
      </w:r>
      <w:r w:rsidRPr="009212DA">
        <w:rPr>
          <w:rFonts w:ascii="Times New Roman" w:hAnsi="Times New Roman" w:cs="Times New Roman"/>
          <w:sz w:val="28"/>
          <w:szCs w:val="28"/>
        </w:rPr>
        <w:t xml:space="preserve">нтикоррупционную политику ДШИ.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lastRenderedPageBreak/>
        <w:t>1.5. В своей деятельности ответственный за профилактику коррупционных правонарушений должен руководствоваться: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 </w:t>
      </w: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Федеральным законом «О противодействии коррупции»;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Гражданским кодексом Российской Федерации;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Семейным кодексом Российской Федерации;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Уголовным кодексом Российской Федерации; </w:t>
      </w:r>
    </w:p>
    <w:p w:rsidR="00EE1162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административным, трудовым и антикоррупционным законодательством;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="00EE1162">
        <w:rPr>
          <w:rFonts w:ascii="Times New Roman" w:hAnsi="Times New Roman" w:cs="Times New Roman"/>
          <w:sz w:val="28"/>
          <w:szCs w:val="28"/>
        </w:rPr>
        <w:t xml:space="preserve"> а</w:t>
      </w:r>
      <w:r w:rsidRPr="009212DA">
        <w:rPr>
          <w:rFonts w:ascii="Times New Roman" w:hAnsi="Times New Roman" w:cs="Times New Roman"/>
          <w:sz w:val="28"/>
          <w:szCs w:val="28"/>
        </w:rPr>
        <w:t xml:space="preserve">нтикоррупционной политикой ДШИ; Уставом и локальными нормативными актами ДШИ (в том числе правилами внутреннего трудового распорядка, настоящей должностной инструкцией). </w:t>
      </w:r>
    </w:p>
    <w:p w:rsidR="007A4159" w:rsidRDefault="007A4159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2. Функции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Основными функциями, выполняемыми ответственным за профилактику коррупционных правонарушений являются: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2.1. обеспечение сотрудничества ДШИ с правоохранительными органами;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2.2. разработка и внедрение в практику стандартов и процедур, направленных на обеспечение добросовестной работы ДШИ;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2.3. обеспечение предотвращения и урегулирования конфликта интересов;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2.4. недопущение составления неофициальной отчетности и использования поддельных документов. </w:t>
      </w:r>
    </w:p>
    <w:p w:rsidR="007A4159" w:rsidRDefault="007A4159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 Должностные обязанности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выполняет следующие должностные обязанности: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3.1. анализирует: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действующее антикоррупционное законодательство;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коррупционные риски в ДШИ;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3.2. планирует и организует: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деятельность ДШИ по профилактике коррупционных правонарушений или правонарушений, создающих условия для совершения коррупционных правонарушений;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разработку локальных нормативных актов по профилактике коррупционных и иных правонарушений;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осуществление систематического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конт</w:t>
      </w:r>
      <w:r w:rsidR="007A4159">
        <w:rPr>
          <w:rFonts w:ascii="Times New Roman" w:hAnsi="Times New Roman" w:cs="Times New Roman"/>
          <w:sz w:val="28"/>
          <w:szCs w:val="28"/>
        </w:rPr>
        <w:t>роля за</w:t>
      </w:r>
      <w:proofErr w:type="gramEnd"/>
      <w:r w:rsidR="007A4159">
        <w:rPr>
          <w:rFonts w:ascii="Times New Roman" w:hAnsi="Times New Roman" w:cs="Times New Roman"/>
          <w:sz w:val="28"/>
          <w:szCs w:val="28"/>
        </w:rPr>
        <w:t xml:space="preserve"> соблюдением требований а</w:t>
      </w:r>
      <w:r w:rsidRPr="009212DA">
        <w:rPr>
          <w:rFonts w:ascii="Times New Roman" w:hAnsi="Times New Roman" w:cs="Times New Roman"/>
          <w:sz w:val="28"/>
          <w:szCs w:val="28"/>
        </w:rPr>
        <w:t xml:space="preserve">нтикоррупционной политики;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3.3. контролирует выполнение требований Антикоррупционной политики всеми работниками ДШИ и ее контрагентами; </w:t>
      </w:r>
    </w:p>
    <w:p w:rsidR="007A4159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lastRenderedPageBreak/>
        <w:t xml:space="preserve">3.4. корректирует Антикоррупционную политику ДШИ и иные локальные нормативные акты, регламентирующие противодействие коррупции;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3.5. разрабатывает локальные нормативные акты по противодействию коррупции;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3.6. обеспечивает: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оценку коррупционных рисков;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выявление и урегулирование конфликта интересов;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принятие мер по предупреждению коррупции при взаимодействии с контрагентами;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своевременное внесение изменений в локальные нормативные акты по противодействию коррупции;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взаимодействие с государственными органами, осуществляющими </w:t>
      </w:r>
      <w:proofErr w:type="spellStart"/>
      <w:r w:rsidRPr="009212DA">
        <w:rPr>
          <w:rFonts w:ascii="Times New Roman" w:hAnsi="Times New Roman" w:cs="Times New Roman"/>
          <w:sz w:val="28"/>
          <w:szCs w:val="28"/>
        </w:rPr>
        <w:t>контрольнонадзорные</w:t>
      </w:r>
      <w:proofErr w:type="spellEnd"/>
      <w:r w:rsidRPr="009212DA">
        <w:rPr>
          <w:rFonts w:ascii="Times New Roman" w:hAnsi="Times New Roman" w:cs="Times New Roman"/>
          <w:sz w:val="28"/>
          <w:szCs w:val="28"/>
        </w:rPr>
        <w:t xml:space="preserve"> функции;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участие представителей ДШИ в коллективных инициативах по противодействию коррупции;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3.7. консультирует работников ДШИ и ее контрагентов по вопросам противодействия коррупции. </w:t>
      </w:r>
    </w:p>
    <w:p w:rsidR="00B604EF" w:rsidRDefault="00B604EF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 Права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имеет право в пределах своей компетенции: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4.1. знакомиться с любыми договорами ДШИ с участниками образовательных отношений и контрагентами;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4.2. предъявлять требования работникам ДШИ и ее контрагентам по соблюдению Антикоррупционной политики;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4.3. представлять к дисциплинарной ответственности директору ДШИ работников, нарушающих требования Антикоррупционной политики;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4.4. принимать участие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споров, связанных с конфликтом интересов;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sym w:font="Symbol" w:char="F0B7"/>
      </w:r>
      <w:r w:rsidRPr="009212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переговоров с контрагентами ДШИ по вопросам противодействия коррупции;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4.5. запрашивать у директора, получать и использовать информационные материалы и нормативно-правовые документы, необходимые для исполнения своих должностных обязанностей;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4.6. повышать свою квалификацию по вопросам профилактики и предотвращения коррупции и связанным с ними проблемами. </w:t>
      </w:r>
    </w:p>
    <w:p w:rsidR="00B604EF" w:rsidRDefault="00B604EF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5. Ответственность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без уважительных причин и правил внутреннего трудового распорядка ДШИ, законных распоряжений директора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</w:t>
      </w:r>
      <w:r w:rsidRPr="009212DA">
        <w:rPr>
          <w:rFonts w:ascii="Times New Roman" w:hAnsi="Times New Roman" w:cs="Times New Roman"/>
          <w:sz w:val="28"/>
          <w:szCs w:val="28"/>
        </w:rPr>
        <w:lastRenderedPageBreak/>
        <w:t>повлекшее коррупционные правонарушения или правонарушения, создающие условия для совершения коррупционных правонарушений, ответственный за профилактику коррупционных и иных правонарушений несет дисциплинарную, административную, гражданско-правовую ответственность в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Федерации.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>5.2. За нарушение правил пожарной безопасности, охраны труда, санитарно</w:t>
      </w:r>
      <w:r w:rsidR="00B604EF">
        <w:rPr>
          <w:rFonts w:ascii="Times New Roman" w:hAnsi="Times New Roman" w:cs="Times New Roman"/>
          <w:sz w:val="28"/>
          <w:szCs w:val="28"/>
        </w:rPr>
        <w:t>-</w:t>
      </w:r>
      <w:r w:rsidRPr="009212DA">
        <w:rPr>
          <w:rFonts w:ascii="Times New Roman" w:hAnsi="Times New Roman" w:cs="Times New Roman"/>
          <w:sz w:val="28"/>
          <w:szCs w:val="28"/>
        </w:rPr>
        <w:t xml:space="preserve">гигиенических правил организации учебно-воспитательного процесса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привлекается к административной ответственности в порядке и случаях, предусмотренных административным законодательством.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 xml:space="preserve">За виновное причинение ДШИ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ответственный за профилактику коррупционных и иных правонарушений несет материальную ответственность в порядке и в пределах, установленных трудовым и (или) гражданским законодательством. </w:t>
      </w:r>
      <w:proofErr w:type="gramEnd"/>
    </w:p>
    <w:p w:rsidR="00B604EF" w:rsidRDefault="00B604EF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6. Взаимоотношения. </w:t>
      </w:r>
    </w:p>
    <w:p w:rsidR="00B604EF" w:rsidRDefault="00F2366E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2DA">
        <w:rPr>
          <w:rFonts w:ascii="Times New Roman" w:hAnsi="Times New Roman" w:cs="Times New Roman"/>
          <w:sz w:val="28"/>
          <w:szCs w:val="28"/>
        </w:rPr>
        <w:t xml:space="preserve">Связи по должности </w:t>
      </w:r>
      <w:proofErr w:type="gramStart"/>
      <w:r w:rsidRPr="009212D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212D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правонарушений: </w:t>
      </w:r>
    </w:p>
    <w:p w:rsidR="00B604EF" w:rsidRDefault="006F3F05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66E" w:rsidRPr="009212DA">
        <w:rPr>
          <w:rFonts w:ascii="Times New Roman" w:hAnsi="Times New Roman" w:cs="Times New Roman"/>
          <w:sz w:val="28"/>
          <w:szCs w:val="28"/>
        </w:rPr>
        <w:t xml:space="preserve"> самостоятельно планирует свою работу на каждый учебный год и каждый учебный период. План работы утверждается директором ДШИ не позднее пяти дней с начала планируемого периода; </w:t>
      </w:r>
    </w:p>
    <w:p w:rsidR="00B604EF" w:rsidRDefault="006F3F05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66E" w:rsidRPr="009212DA">
        <w:rPr>
          <w:rFonts w:ascii="Times New Roman" w:hAnsi="Times New Roman" w:cs="Times New Roman"/>
          <w:sz w:val="28"/>
          <w:szCs w:val="28"/>
        </w:rPr>
        <w:t xml:space="preserve"> представляет директору Школы письменный отчет о своей деятельности не более пяти машинописных страниц в течение 10 дней по окончании каждого учебного периода; </w:t>
      </w:r>
    </w:p>
    <w:p w:rsidR="00B604EF" w:rsidRDefault="006F3F05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66E" w:rsidRPr="009212DA">
        <w:rPr>
          <w:rFonts w:ascii="Times New Roman" w:hAnsi="Times New Roman" w:cs="Times New Roman"/>
          <w:sz w:val="28"/>
          <w:szCs w:val="28"/>
        </w:rPr>
        <w:t xml:space="preserve"> информирует директора ДШИ обо всех случаях коррупционных нарушений или правонарушений, создающих условия для совершения коррупционных правонарушений; </w:t>
      </w:r>
    </w:p>
    <w:p w:rsidR="006F3F05" w:rsidRDefault="006F3F05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66E" w:rsidRPr="009212DA">
        <w:rPr>
          <w:rFonts w:ascii="Times New Roman" w:hAnsi="Times New Roman" w:cs="Times New Roman"/>
          <w:sz w:val="28"/>
          <w:szCs w:val="28"/>
        </w:rPr>
        <w:t xml:space="preserve"> получает от директора ДШИ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6F3F05" w:rsidRDefault="006F3F05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66E" w:rsidRPr="009212DA">
        <w:rPr>
          <w:rFonts w:ascii="Times New Roman" w:hAnsi="Times New Roman" w:cs="Times New Roman"/>
          <w:sz w:val="28"/>
          <w:szCs w:val="28"/>
        </w:rPr>
        <w:t xml:space="preserve"> систематически обменивается информацией по вопросам, входящим в его компетенцию, с работниками ДШИ; </w:t>
      </w:r>
    </w:p>
    <w:p w:rsidR="00F620AA" w:rsidRPr="009212DA" w:rsidRDefault="006F3F05" w:rsidP="004F5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66E" w:rsidRPr="009212DA">
        <w:rPr>
          <w:rFonts w:ascii="Times New Roman" w:hAnsi="Times New Roman" w:cs="Times New Roman"/>
          <w:sz w:val="28"/>
          <w:szCs w:val="28"/>
        </w:rPr>
        <w:t xml:space="preserve"> передает директору ДШИ информацию, полученную на совещаниях и семинарах различного уровня, непосредственно после ее получения.</w:t>
      </w:r>
    </w:p>
    <w:sectPr w:rsidR="00F620AA" w:rsidRPr="0092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6E"/>
    <w:rsid w:val="001D2F8F"/>
    <w:rsid w:val="003958E8"/>
    <w:rsid w:val="004F506A"/>
    <w:rsid w:val="006F3F05"/>
    <w:rsid w:val="00750079"/>
    <w:rsid w:val="007A4159"/>
    <w:rsid w:val="009212DA"/>
    <w:rsid w:val="00922013"/>
    <w:rsid w:val="00966ED3"/>
    <w:rsid w:val="00A50F29"/>
    <w:rsid w:val="00B269F2"/>
    <w:rsid w:val="00B604EF"/>
    <w:rsid w:val="00B617E6"/>
    <w:rsid w:val="00BB4E7C"/>
    <w:rsid w:val="00EE1162"/>
    <w:rsid w:val="00F2366E"/>
    <w:rsid w:val="00F6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8rctzOAXTBL/86I9HahX8U768FuYVtQs0MwUX2tk74Y=</DigestValue>
    </Reference>
    <Reference URI="#idOfficeObject" Type="http://www.w3.org/2000/09/xmldsig#Object">
      <DigestMethod Algorithm="http://www.w3.org/2001/04/xmldsig-more#gostr34112012-256"/>
      <DigestValue>+pjyzgxrdzkl0f45F25LwHGDW1QD3PJJa9Md5+PpbnI=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2012-256"/>
      <DigestValue>A02oE/4H9cngl4UrS7JhziYJDW9UPnIjdo//hw54i1s=</DigestValue>
    </Reference>
  </SignedInfo>
  <SignatureValue>HVwMXCi/4FtjxlXotbWIjodba+DzaN58R/zB/4r9UjfQr39leVerHFNmpjS9ocRMC8eScQuyw76y
KkhCOkPmFQ==</SignatureValue>
  <KeyInfo>
    <X509Data>
      <X509Certificate>MIIIzjCCCHmgAwIBAgIQAdZC2ZNX9YAAAAAHLEsAAjAMBggqhQMHAQEDAgUAMIIBKjEYMBYGBSqF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2012-256"/>
        <DigestValue>jKWC6cSCnGfLP9dyVt61c4tCAfgt7cBT9DUiM0cG3xc=</DigestValue>
      </Reference>
      <Reference URI="/word/document.xml?ContentType=application/vnd.openxmlformats-officedocument.wordprocessingml.document.main+xml">
        <DigestMethod Algorithm="http://www.w3.org/2001/04/xmldsig-more#gostr34112012-256"/>
        <DigestValue>rs+ehMMXsacfZ94lO9veSgYoPobNAn5VCpPVHRze7wI=</DigestValue>
      </Reference>
      <Reference URI="/word/fontTable.xml?ContentType=application/vnd.openxmlformats-officedocument.wordprocessingml.fontTable+xml">
        <DigestMethod Algorithm="http://www.w3.org/2001/04/xmldsig-more#gostr34112012-256"/>
        <DigestValue>vtNdxFflDH6OSNyBV/BGOW4468WKjltnA6E0gVXSsMs=</DigestValue>
      </Reference>
      <Reference URI="/word/settings.xml?ContentType=application/vnd.openxmlformats-officedocument.wordprocessingml.settings+xml">
        <DigestMethod Algorithm="http://www.w3.org/2001/04/xmldsig-more#gostr34112012-256"/>
        <DigestValue>VVDtPZTgSY8Mp6aEFYPESnzbu6DHvBGcOp3/viK1Yk4=</DigestValue>
      </Reference>
      <Reference URI="/word/styles.xml?ContentType=application/vnd.openxmlformats-officedocument.wordprocessingml.styles+xml">
        <DigestMethod Algorithm="http://www.w3.org/2001/04/xmldsig-more#gostr34112012-256"/>
        <DigestValue>e9IP/790CxTy2JLdADude8Ya/VuoOyLxiDKcoMySfAU=</DigestValue>
      </Reference>
      <Reference URI="/word/stylesWithEffects.xml?ContentType=application/vnd.ms-word.stylesWithEffects+xml">
        <DigestMethod Algorithm="http://www.w3.org/2001/04/xmldsig-more#gostr34112012-256"/>
        <DigestValue>hF+6ekDdMNQGOUJsEJO0LXEPxacLBRj06hSvb/n1XaQ=</DigestValue>
      </Reference>
      <Reference URI="/word/theme/theme1.xml?ContentType=application/vnd.openxmlformats-officedocument.theme+xml">
        <DigestMethod Algorithm="http://www.w3.org/2001/04/xmldsig-more#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http://www.w3.org/2001/04/xmldsig-more#gostr34112012-256"/>
        <DigestValue>jexlI3yGZQ+ECTRpeLKZAO0eDeOjg430foTbpfqaRI8=</DigestValue>
      </Reference>
    </Manifest>
    <SignatureProperties>
      <SignatureProperty Id="idSignatureTime" Target="#idPackageSignature">
        <mdssi:SignatureTime>
          <mdssi:Format>YYYY-MM-DDThh:mm:ssTZD</mdssi:Format>
          <mdssi:Value>2021-02-26T01:39:30Z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2021-02-26T01:39:30Z</xd:SigningTime>
          <xd:SigningCertificate>
            <xd:Cert>
              <xd:CertDigest>
                <DigestMethod Algorithm="http://www.w3.org/2001/04/xmldsig-more#gostr34112012-256"/>
                <DigestValue>hsUWbh25tU6SMGkvdfh1dmDNbJ54aVID831hbNNX1QA=</DigestValue>
              </xd:CertDigest>
              <xd:IssuerSerial>
                <X509IssuerName>CN="ООО ""АСТРАЛ-М""", O="ООО ""АСТРАЛ-М""", E=ca@astralm.ru, S=77 г. Москва, L=г. Москва, C=RU, INN=007720623379, STREET=Шоссе Энтузиастов д. 56 стр.32 офис 214, OGRN=1087746806311</X509IssuerName>
                <X509SerialNumber>2441735400657107922034313961805643778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889</Words>
  <Characters>6945</Characters>
  <Application>Microsoft Office Word</Application>
  <DocSecurity>0</DocSecurity>
  <Lines>257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2021-01-20T02:28:00Z</dcterms:created>
  <dcterms:modified xsi:type="dcterms:W3CDTF">2021-02-26T01:38:00Z</dcterms:modified>
</cp:coreProperties>
</file>